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E" w:rsidRDefault="00B815E7">
      <w:pPr>
        <w:pStyle w:val="BodyA"/>
      </w:pPr>
      <w:proofErr w:type="spellStart"/>
      <w:proofErr w:type="gramStart"/>
      <w:r>
        <w:t>Seend</w:t>
      </w:r>
      <w:proofErr w:type="spellEnd"/>
      <w:r>
        <w:t xml:space="preserve"> Parish </w:t>
      </w:r>
      <w:proofErr w:type="spellStart"/>
      <w:r>
        <w:t>Neighbourhood</w:t>
      </w:r>
      <w:proofErr w:type="spellEnd"/>
      <w:r>
        <w:t xml:space="preserve"> Plan Steering Group.</w:t>
      </w:r>
      <w:proofErr w:type="gramEnd"/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MINUTES:  Meeting 25.01.2018 Community Centre upper room.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 xml:space="preserve">Attended by : Georgina </w:t>
      </w:r>
      <w:proofErr w:type="spellStart"/>
      <w:r>
        <w:t>A’Bear</w:t>
      </w:r>
      <w:proofErr w:type="spellEnd"/>
      <w:r>
        <w:t xml:space="preserve"> Chair GA), Kevin </w:t>
      </w:r>
      <w:proofErr w:type="spellStart"/>
      <w:r>
        <w:t>Rigg</w:t>
      </w:r>
      <w:proofErr w:type="spellEnd"/>
      <w:r>
        <w:t xml:space="preserve"> (KR), </w:t>
      </w:r>
      <w:proofErr w:type="spellStart"/>
      <w:r>
        <w:t>Aldetha</w:t>
      </w:r>
      <w:proofErr w:type="spellEnd"/>
      <w:r>
        <w:t xml:space="preserve"> Raymond (AR),</w:t>
      </w:r>
      <w:proofErr w:type="spellStart"/>
      <w:r>
        <w:t>Carola</w:t>
      </w:r>
      <w:proofErr w:type="spellEnd"/>
      <w:r>
        <w:t xml:space="preserve"> Thorpe (CT)  Peter Newsom  (PN), Sarah Chard (SC), Carole </w:t>
      </w:r>
      <w:r>
        <w:t xml:space="preserve">Vince(CV),Darren Nichols (DN) Pamela </w:t>
      </w:r>
      <w:proofErr w:type="spellStart"/>
      <w:r>
        <w:t>Akerman</w:t>
      </w:r>
      <w:proofErr w:type="spellEnd"/>
      <w:r>
        <w:t xml:space="preserve"> (PA)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No apologies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proofErr w:type="gramStart"/>
      <w:r>
        <w:t>1  Member</w:t>
      </w:r>
      <w:proofErr w:type="gramEnd"/>
      <w:r>
        <w:t xml:space="preserve"> of the public. 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2 Declaration of interest: None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3 Constitution: CT had updated the constitution which was circulated to members prior to this meeting. The amended version was adop</w:t>
      </w:r>
      <w:r>
        <w:t>ted unanimously. Proposed KR Seconded CT</w:t>
      </w:r>
    </w:p>
    <w:p w:rsidR="00822FFE" w:rsidRDefault="00B815E7">
      <w:pPr>
        <w:pStyle w:val="BodyA"/>
      </w:pPr>
      <w:r>
        <w:t xml:space="preserve">GA has created a list of members of the SPNPSG, past and present, and </w:t>
      </w:r>
      <w:r>
        <w:t>this will be placed on our web site.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4 Previous minutes 30.11.2017 Approved.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5. Matters arising:</w:t>
      </w:r>
    </w:p>
    <w:p w:rsidR="00822FFE" w:rsidRDefault="00822FFE">
      <w:pPr>
        <w:pStyle w:val="BodyA"/>
      </w:pPr>
    </w:p>
    <w:p w:rsidR="00822FFE" w:rsidRDefault="001B6AF7" w:rsidP="001B6AF7">
      <w:pPr>
        <w:pStyle w:val="BodyA"/>
      </w:pPr>
      <w:proofErr w:type="spellStart"/>
      <w:proofErr w:type="gramStart"/>
      <w:r>
        <w:t>a,</w:t>
      </w:r>
      <w:proofErr w:type="gramEnd"/>
      <w:r w:rsidR="00B815E7">
        <w:t>Business</w:t>
      </w:r>
      <w:proofErr w:type="spellEnd"/>
      <w:r w:rsidR="00B815E7">
        <w:t xml:space="preserve"> card is an ongoing project. </w:t>
      </w:r>
      <w:proofErr w:type="gramStart"/>
      <w:r w:rsidR="00B815E7">
        <w:t>SC to</w:t>
      </w:r>
      <w:r w:rsidR="00B815E7">
        <w:t xml:space="preserve"> explore selection of photographs to be used.</w:t>
      </w:r>
      <w:proofErr w:type="gramEnd"/>
    </w:p>
    <w:p w:rsidR="00822FFE" w:rsidRDefault="00822FFE">
      <w:pPr>
        <w:pStyle w:val="BodyA"/>
      </w:pPr>
    </w:p>
    <w:p w:rsidR="00822FFE" w:rsidRDefault="00B815E7">
      <w:pPr>
        <w:pStyle w:val="BodyA"/>
      </w:pPr>
      <w:proofErr w:type="gramStart"/>
      <w:r>
        <w:t>b</w:t>
      </w:r>
      <w:proofErr w:type="gramEnd"/>
      <w:r>
        <w:t>, Consultant’s Report awaited form Place  PA said she felt the meeting with Place made a positive impre</w:t>
      </w:r>
      <w:r>
        <w:t>s</w:t>
      </w:r>
      <w:r>
        <w:t xml:space="preserve">sion. They have made progress, with Stage </w:t>
      </w:r>
      <w:r>
        <w:t xml:space="preserve">1a being almost complete. 1b was the </w:t>
      </w:r>
      <w:proofErr w:type="gramStart"/>
      <w:r>
        <w:t>workshop ,</w:t>
      </w:r>
      <w:proofErr w:type="gramEnd"/>
      <w:r>
        <w:t xml:space="preserve"> 2a project pl</w:t>
      </w:r>
      <w:r>
        <w:t xml:space="preserve">anning, task breakdown and examining the evidence. </w:t>
      </w:r>
      <w:proofErr w:type="gramStart"/>
      <w:r>
        <w:t>2b website review.</w:t>
      </w:r>
      <w:proofErr w:type="gramEnd"/>
    </w:p>
    <w:p w:rsidR="00822FFE" w:rsidRDefault="00B815E7">
      <w:pPr>
        <w:pStyle w:val="BodyA"/>
      </w:pPr>
      <w:r>
        <w:t>Place wish to coordinate payments from the PC bi-monthly. There was a discussion relating to funding; the grant was received and is currently in PC account and should be sufficient to fu</w:t>
      </w:r>
      <w:r>
        <w:t>nd projected activities to the end of this financial year, when the new window for applying  for further grants is open it was agreed that is the time to apply again.</w:t>
      </w:r>
    </w:p>
    <w:p w:rsidR="00822FFE" w:rsidRDefault="00B815E7">
      <w:pPr>
        <w:pStyle w:val="BodyA"/>
      </w:pPr>
      <w:r>
        <w:t>Place suggested links to other NP where they are linked to policy. There was discussion a</w:t>
      </w:r>
      <w:r>
        <w:t>bout vision and objectives being criteria based and embedded within the plan and how a Community Land Trust affects the NP. There was general agreement that clarity and certainty are important elements to secure community su</w:t>
      </w:r>
      <w:r>
        <w:t>p</w:t>
      </w:r>
      <w:r>
        <w:t>port.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proofErr w:type="gramStart"/>
      <w:r>
        <w:t>c</w:t>
      </w:r>
      <w:proofErr w:type="gramEnd"/>
      <w:r>
        <w:t>, Vision and Objectives</w:t>
      </w:r>
      <w:r>
        <w:t xml:space="preserve">. CT has drafted a version of these and circulated them. </w:t>
      </w:r>
      <w:proofErr w:type="gramStart"/>
      <w:r>
        <w:t>she</w:t>
      </w:r>
      <w:proofErr w:type="gramEnd"/>
      <w:r>
        <w:t xml:space="preserve"> suggested members each have a try at producing their own versions, which may generate useful discussion.</w:t>
      </w:r>
    </w:p>
    <w:p w:rsidR="00822FFE" w:rsidRDefault="00B815E7">
      <w:pPr>
        <w:pStyle w:val="BodyA"/>
      </w:pPr>
      <w:r>
        <w:t>GA suggests we wait for the draft template.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6 Emails</w:t>
      </w:r>
    </w:p>
    <w:p w:rsidR="00822FFE" w:rsidRDefault="00B815E7">
      <w:pPr>
        <w:pStyle w:val="BodyA"/>
      </w:pPr>
      <w:proofErr w:type="gramStart"/>
      <w:r>
        <w:t>GA  discovered</w:t>
      </w:r>
      <w:proofErr w:type="gramEnd"/>
      <w:r>
        <w:t xml:space="preserve"> an</w:t>
      </w:r>
      <w:r>
        <w:t xml:space="preserve"> unanswered emails. An architect’s query relating to a local business </w:t>
      </w:r>
      <w:proofErr w:type="gramStart"/>
      <w:r>
        <w:t>who</w:t>
      </w:r>
      <w:proofErr w:type="gramEnd"/>
      <w:r>
        <w:t xml:space="preserve"> was keen to e</w:t>
      </w:r>
      <w:r>
        <w:t>n</w:t>
      </w:r>
      <w:r>
        <w:t>gage with the Parish. SC will continue to review the emails.</w:t>
      </w:r>
    </w:p>
    <w:p w:rsidR="00822FFE" w:rsidRDefault="00B815E7">
      <w:pPr>
        <w:pStyle w:val="BodyA"/>
      </w:pPr>
      <w:r>
        <w:t xml:space="preserve">There was a discussion about our </w:t>
      </w:r>
      <w:proofErr w:type="spellStart"/>
      <w:r>
        <w:t>Facebook</w:t>
      </w:r>
      <w:proofErr w:type="spellEnd"/>
      <w:r>
        <w:t xml:space="preserve"> page, could this </w:t>
      </w:r>
      <w:proofErr w:type="gramStart"/>
      <w:r>
        <w:t>be</w:t>
      </w:r>
      <w:proofErr w:type="gramEnd"/>
      <w:r>
        <w:t xml:space="preserve"> edited and removed as a platform, it has ne</w:t>
      </w:r>
      <w:r>
        <w:t>v</w:t>
      </w:r>
      <w:r>
        <w:t>e</w:t>
      </w:r>
      <w:r>
        <w:t>r been used. GA will see S Vaux to find out how to achieve this.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Website media profile</w:t>
      </w:r>
    </w:p>
    <w:p w:rsidR="00822FFE" w:rsidRDefault="00B815E7">
      <w:pPr>
        <w:pStyle w:val="BodyA"/>
      </w:pPr>
      <w:r>
        <w:t>AR has looked at the current website and described some of its difficulties, such as site navigation</w:t>
      </w:r>
      <w:proofErr w:type="gramStart"/>
      <w:r>
        <w:t>..</w:t>
      </w:r>
      <w:proofErr w:type="gramEnd"/>
      <w:r>
        <w:t xml:space="preserve"> She su</w:t>
      </w:r>
      <w:r>
        <w:t>g</w:t>
      </w:r>
      <w:r>
        <w:t xml:space="preserve">gested a software provider such as </w:t>
      </w:r>
      <w:hyperlink r:id="rId7" w:history="1">
        <w:r>
          <w:rPr>
            <w:rStyle w:val="Hyperlink0"/>
          </w:rPr>
          <w:t>one.com</w:t>
        </w:r>
      </w:hyperlink>
      <w:r>
        <w:t xml:space="preserve"> may be a more user friendly option. </w:t>
      </w:r>
      <w:proofErr w:type="gramStart"/>
      <w:r>
        <w:t>She  explained</w:t>
      </w:r>
      <w:proofErr w:type="gramEnd"/>
      <w:r>
        <w:t xml:space="preserve"> that it has 3 pages free, the length of a page is infinite, and navigation more intuitive. </w:t>
      </w:r>
    </w:p>
    <w:p w:rsidR="00822FFE" w:rsidRDefault="00B815E7">
      <w:pPr>
        <w:pStyle w:val="BodyA"/>
      </w:pPr>
      <w:r>
        <w:t>The domain</w:t>
      </w:r>
      <w:r>
        <w:t xml:space="preserve"> has one year to run. AR and SC agreed to collaborate to </w:t>
      </w:r>
      <w:proofErr w:type="gramStart"/>
      <w:r>
        <w:t>migrate</w:t>
      </w:r>
      <w:proofErr w:type="gramEnd"/>
      <w:r>
        <w:t xml:space="preserve"> the site.</w:t>
      </w:r>
    </w:p>
    <w:p w:rsidR="00822FFE" w:rsidRDefault="00B815E7">
      <w:pPr>
        <w:pStyle w:val="BodyA"/>
      </w:pPr>
      <w:r>
        <w:t>GA requested</w:t>
      </w:r>
      <w:r>
        <w:t xml:space="preserve"> that the current emerging plan be removed. The more section requires editing.</w:t>
      </w:r>
    </w:p>
    <w:p w:rsidR="00822FFE" w:rsidRDefault="00B815E7">
      <w:pPr>
        <w:pStyle w:val="BodyA"/>
      </w:pPr>
      <w:r>
        <w:t xml:space="preserve">Keeping key dates, meetings, minutes, constitution to be updated, </w:t>
      </w:r>
      <w:proofErr w:type="gramStart"/>
      <w:r>
        <w:t>action</w:t>
      </w:r>
      <w:proofErr w:type="gramEnd"/>
      <w:r>
        <w:t xml:space="preserve"> plan. </w:t>
      </w:r>
      <w:proofErr w:type="gramStart"/>
      <w:r>
        <w:t>images</w:t>
      </w:r>
      <w:proofErr w:type="gramEnd"/>
      <w:r>
        <w:t xml:space="preserve"> reviewed,</w:t>
      </w:r>
    </w:p>
    <w:p w:rsidR="00822FFE" w:rsidRDefault="00B815E7">
      <w:pPr>
        <w:pStyle w:val="BodyA"/>
      </w:pPr>
      <w:proofErr w:type="gramStart"/>
      <w:r>
        <w:t>public</w:t>
      </w:r>
      <w:proofErr w:type="gramEnd"/>
      <w:r>
        <w:t xml:space="preserve"> consultation, landscape and build environment, modern and historical archi</w:t>
      </w:r>
      <w:r>
        <w:t>tecture.</w:t>
      </w:r>
    </w:p>
    <w:p w:rsidR="00822FFE" w:rsidRDefault="00B815E7">
      <w:pPr>
        <w:pStyle w:val="BodyA"/>
      </w:pPr>
      <w:r>
        <w:t>Remove work in progress.</w:t>
      </w:r>
    </w:p>
    <w:p w:rsidR="00822FFE" w:rsidRDefault="00B815E7">
      <w:pPr>
        <w:pStyle w:val="BodyA"/>
      </w:pPr>
      <w:r>
        <w:t>Provide a link to Spotlight, rather than include each magazine.</w:t>
      </w:r>
    </w:p>
    <w:p w:rsidR="00822FFE" w:rsidRDefault="00B815E7">
      <w:pPr>
        <w:pStyle w:val="BodyA"/>
      </w:pPr>
      <w:r>
        <w:t>Front page needs editing.</w:t>
      </w:r>
    </w:p>
    <w:p w:rsidR="00822FFE" w:rsidRDefault="00B815E7">
      <w:pPr>
        <w:pStyle w:val="BodyA"/>
      </w:pPr>
      <w:r>
        <w:lastRenderedPageBreak/>
        <w:t>AR. and SC. will work towards this and present to next meeting. It is hoped to make the site compatible with mobiles and tablets.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7</w:t>
      </w:r>
      <w:r>
        <w:t>. Spotlight:</w:t>
      </w:r>
    </w:p>
    <w:p w:rsidR="00822FFE" w:rsidRDefault="00B815E7">
      <w:pPr>
        <w:pStyle w:val="BodyA"/>
      </w:pPr>
      <w:proofErr w:type="gramStart"/>
      <w:r>
        <w:t>Local green spaces, a request for parishioners to nominate suitable places which meet the criteria.</w:t>
      </w:r>
      <w:proofErr w:type="gramEnd"/>
    </w:p>
    <w:p w:rsidR="00822FFE" w:rsidRDefault="00B815E7">
      <w:pPr>
        <w:pStyle w:val="BodyA"/>
      </w:pPr>
      <w:proofErr w:type="gramStart"/>
      <w:r>
        <w:t>Tree planting, to make a request for any</w:t>
      </w:r>
      <w:r>
        <w:t xml:space="preserve"> landowners with suitable land to</w:t>
      </w:r>
      <w:r>
        <w:t xml:space="preserve"> come forward.</w:t>
      </w:r>
      <w:proofErr w:type="gramEnd"/>
    </w:p>
    <w:p w:rsidR="00822FFE" w:rsidRDefault="00822FFE">
      <w:pPr>
        <w:pStyle w:val="BodyA"/>
      </w:pPr>
    </w:p>
    <w:p w:rsidR="00822FFE" w:rsidRDefault="00B815E7">
      <w:pPr>
        <w:pStyle w:val="BodyA"/>
      </w:pPr>
      <w:proofErr w:type="gramStart"/>
      <w:r>
        <w:t>8 Finance;</w:t>
      </w:r>
      <w:proofErr w:type="gramEnd"/>
    </w:p>
    <w:p w:rsidR="00822FFE" w:rsidRDefault="00B815E7">
      <w:pPr>
        <w:pStyle w:val="BodyA"/>
      </w:pPr>
      <w:r>
        <w:t>Grant funding is now received and held by</w:t>
      </w:r>
      <w:r>
        <w:t xml:space="preserve"> PC</w:t>
      </w:r>
      <w:proofErr w:type="gramStart"/>
      <w:r>
        <w:t>.£</w:t>
      </w:r>
      <w:proofErr w:type="gramEnd"/>
      <w:r>
        <w:t>1700.00</w:t>
      </w:r>
    </w:p>
    <w:p w:rsidR="00822FFE" w:rsidRDefault="00B815E7">
      <w:pPr>
        <w:pStyle w:val="BodyA"/>
      </w:pPr>
      <w:r>
        <w:t>Invoices approved</w:t>
      </w:r>
    </w:p>
    <w:p w:rsidR="00822FFE" w:rsidRDefault="00B815E7">
      <w:pPr>
        <w:pStyle w:val="BodyA"/>
      </w:pPr>
      <w:r>
        <w:t xml:space="preserve">Expenses have been minimal. </w:t>
      </w:r>
    </w:p>
    <w:p w:rsidR="00822FFE" w:rsidRDefault="00B815E7">
      <w:pPr>
        <w:pStyle w:val="BodyA"/>
      </w:pPr>
      <w:r>
        <w:t xml:space="preserve">A finance </w:t>
      </w:r>
      <w:proofErr w:type="spellStart"/>
      <w:r>
        <w:t>sub committee</w:t>
      </w:r>
      <w:proofErr w:type="spellEnd"/>
      <w:r>
        <w:t xml:space="preserve"> to be set up, SC, GA, DN,CT</w:t>
      </w:r>
      <w:r w:rsidR="001B6AF7">
        <w:t xml:space="preserve"> &amp; CV.</w:t>
      </w:r>
      <w:r>
        <w:t xml:space="preserve"> to review invoices.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Action Plan Review:</w:t>
      </w:r>
    </w:p>
    <w:p w:rsidR="00822FFE" w:rsidRDefault="00B815E7">
      <w:pPr>
        <w:pStyle w:val="BodyA"/>
      </w:pPr>
      <w:r>
        <w:t>GA has sent updated one to DN and PN</w:t>
      </w:r>
    </w:p>
    <w:p w:rsidR="00822FFE" w:rsidRDefault="00B815E7">
      <w:pPr>
        <w:pStyle w:val="BodyA"/>
      </w:pPr>
      <w:r>
        <w:t>This will be revised once the project plan is received.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Frequenc</w:t>
      </w:r>
      <w:r>
        <w:t>y of meetings:</w:t>
      </w:r>
    </w:p>
    <w:p w:rsidR="00822FFE" w:rsidRDefault="00B815E7">
      <w:pPr>
        <w:pStyle w:val="BodyA"/>
      </w:pPr>
      <w:r>
        <w:t>More frequent meetings will be required to action the tasks identified by the report from Place.</w:t>
      </w:r>
    </w:p>
    <w:p w:rsidR="00822FFE" w:rsidRDefault="00B815E7">
      <w:pPr>
        <w:pStyle w:val="BodyA"/>
      </w:pPr>
      <w:r>
        <w:t>Proposed dates:</w:t>
      </w:r>
    </w:p>
    <w:p w:rsidR="00822FFE" w:rsidRDefault="00B815E7">
      <w:pPr>
        <w:pStyle w:val="BodyA"/>
      </w:pPr>
      <w:r>
        <w:t xml:space="preserve">Feb 8th at Beech House </w:t>
      </w:r>
    </w:p>
    <w:p w:rsidR="00822FFE" w:rsidRDefault="00B815E7">
      <w:pPr>
        <w:pStyle w:val="BodyA"/>
      </w:pPr>
      <w:r>
        <w:t>March 8th</w:t>
      </w:r>
    </w:p>
    <w:p w:rsidR="00822FFE" w:rsidRDefault="00B815E7">
      <w:pPr>
        <w:pStyle w:val="BodyA"/>
      </w:pPr>
      <w:r>
        <w:t>April 12th.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>The meeting concluded at 9.10 pm.</w:t>
      </w:r>
    </w:p>
    <w:p w:rsidR="00822FFE" w:rsidRDefault="00822FFE">
      <w:pPr>
        <w:pStyle w:val="BodyA"/>
      </w:pPr>
    </w:p>
    <w:p w:rsidR="00822FFE" w:rsidRDefault="00B815E7">
      <w:pPr>
        <w:pStyle w:val="BodyA"/>
      </w:pPr>
      <w:r>
        <w:t xml:space="preserve">Next public committee meeting Feb </w:t>
      </w:r>
      <w:proofErr w:type="gramStart"/>
      <w:r>
        <w:t xml:space="preserve">22nd </w:t>
      </w:r>
      <w:r>
        <w:t xml:space="preserve"> Irene</w:t>
      </w:r>
      <w:proofErr w:type="gramEnd"/>
      <w:r>
        <w:t xml:space="preserve"> Usher Memorial Hall.</w:t>
      </w:r>
    </w:p>
    <w:sectPr w:rsidR="00822FFE" w:rsidSect="00822FF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E7" w:rsidRDefault="00B815E7" w:rsidP="00822FFE">
      <w:r>
        <w:separator/>
      </w:r>
    </w:p>
  </w:endnote>
  <w:endnote w:type="continuationSeparator" w:id="0">
    <w:p w:rsidR="00B815E7" w:rsidRDefault="00B815E7" w:rsidP="0082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FE" w:rsidRDefault="00822FF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E7" w:rsidRDefault="00B815E7" w:rsidP="00822FFE">
      <w:r>
        <w:separator/>
      </w:r>
    </w:p>
  </w:footnote>
  <w:footnote w:type="continuationSeparator" w:id="0">
    <w:p w:rsidR="00B815E7" w:rsidRDefault="00B815E7" w:rsidP="0082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FE" w:rsidRDefault="00822FF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8BB"/>
    <w:multiLevelType w:val="hybridMultilevel"/>
    <w:tmpl w:val="2D3CA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FFE"/>
    <w:rsid w:val="001B6AF7"/>
    <w:rsid w:val="00822FFE"/>
    <w:rsid w:val="00B8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FE"/>
    <w:rPr>
      <w:u w:val="single"/>
    </w:rPr>
  </w:style>
  <w:style w:type="paragraph" w:customStyle="1" w:styleId="HeaderFooter">
    <w:name w:val="Header &amp; Footer"/>
    <w:rsid w:val="00822F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822FF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822FFE"/>
  </w:style>
  <w:style w:type="character" w:customStyle="1" w:styleId="Hyperlink0">
    <w:name w:val="Hyperlink.0"/>
    <w:basedOn w:val="None"/>
    <w:rsid w:val="00822FF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3483</Characters>
  <Application>Microsoft Office Word</Application>
  <DocSecurity>0</DocSecurity>
  <Lines>29</Lines>
  <Paragraphs>8</Paragraphs>
  <ScaleCrop>false</ScaleCrop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Win7_pro</cp:lastModifiedBy>
  <cp:revision>3</cp:revision>
  <dcterms:created xsi:type="dcterms:W3CDTF">2018-04-08T14:55:00Z</dcterms:created>
  <dcterms:modified xsi:type="dcterms:W3CDTF">2018-04-08T14:57:00Z</dcterms:modified>
</cp:coreProperties>
</file>